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27" w:rsidRDefault="009857A7">
      <w:r>
        <w:t>Terms &amp; conditions of service:</w:t>
      </w:r>
    </w:p>
    <w:p w:rsidR="009857A7" w:rsidRDefault="009857A7" w:rsidP="009857A7">
      <w:pPr>
        <w:pStyle w:val="ListParagraph"/>
        <w:numPr>
          <w:ilvl w:val="0"/>
          <w:numId w:val="1"/>
        </w:numPr>
      </w:pPr>
      <w:r>
        <w:t xml:space="preserve">Services </w:t>
      </w:r>
      <w:proofErr w:type="gramStart"/>
      <w:r>
        <w:t>are charged</w:t>
      </w:r>
      <w:proofErr w:type="gramEnd"/>
      <w:r>
        <w:t xml:space="preserve"> at the rates provided on my website, unless otherwise agreed.</w:t>
      </w:r>
    </w:p>
    <w:p w:rsidR="009857A7" w:rsidRDefault="009857A7" w:rsidP="009857A7">
      <w:pPr>
        <w:pStyle w:val="ListParagraph"/>
        <w:numPr>
          <w:ilvl w:val="0"/>
          <w:numId w:val="1"/>
        </w:numPr>
      </w:pPr>
      <w:r>
        <w:t>Discovery calls are free of charge, whether formal appointment is booked or not.</w:t>
      </w:r>
    </w:p>
    <w:p w:rsidR="009857A7" w:rsidRDefault="009857A7" w:rsidP="009857A7">
      <w:pPr>
        <w:pStyle w:val="ListParagraph"/>
        <w:numPr>
          <w:ilvl w:val="0"/>
          <w:numId w:val="1"/>
        </w:numPr>
      </w:pPr>
      <w:r>
        <w:t>Customers must pay at the time of booking.</w:t>
      </w:r>
    </w:p>
    <w:p w:rsidR="009857A7" w:rsidRDefault="009857A7" w:rsidP="009857A7">
      <w:pPr>
        <w:pStyle w:val="ListParagraph"/>
        <w:numPr>
          <w:ilvl w:val="0"/>
          <w:numId w:val="1"/>
        </w:numPr>
      </w:pPr>
      <w:r>
        <w:t xml:space="preserve">Funds will be returned if appointments are cancelled a minimum of 24 hours in advance. Cancellations made with less than 24 </w:t>
      </w:r>
      <w:proofErr w:type="spellStart"/>
      <w:r>
        <w:t>hours notice</w:t>
      </w:r>
      <w:proofErr w:type="spellEnd"/>
      <w:r>
        <w:t xml:space="preserve"> </w:t>
      </w:r>
      <w:proofErr w:type="gramStart"/>
      <w:r>
        <w:t>will not be refunded</w:t>
      </w:r>
      <w:proofErr w:type="gramEnd"/>
      <w:r>
        <w:t xml:space="preserve">. </w:t>
      </w:r>
    </w:p>
    <w:p w:rsidR="009857A7" w:rsidRDefault="009857A7" w:rsidP="009857A7">
      <w:pPr>
        <w:pStyle w:val="ListParagraph"/>
        <w:numPr>
          <w:ilvl w:val="0"/>
          <w:numId w:val="1"/>
        </w:numPr>
      </w:pPr>
      <w:r>
        <w:t xml:space="preserve">Invoices/receipts will be emailed, unless </w:t>
      </w:r>
      <w:proofErr w:type="gramStart"/>
      <w:r>
        <w:t>a paper copy is requested by the client</w:t>
      </w:r>
      <w:proofErr w:type="gramEnd"/>
      <w:r>
        <w:t xml:space="preserve">. </w:t>
      </w:r>
    </w:p>
    <w:p w:rsidR="009857A7" w:rsidRDefault="009857A7" w:rsidP="009857A7">
      <w:pPr>
        <w:pStyle w:val="ListParagraph"/>
        <w:numPr>
          <w:ilvl w:val="0"/>
          <w:numId w:val="1"/>
        </w:numPr>
      </w:pPr>
      <w:r>
        <w:t xml:space="preserve">All resources provided to clients are subject to intellectual property rights and must not be used, copied or distributed without permission from the author. </w:t>
      </w:r>
    </w:p>
    <w:p w:rsidR="00090CF2" w:rsidRDefault="00090CF2" w:rsidP="009857A7">
      <w:pPr>
        <w:pStyle w:val="ListParagraph"/>
        <w:numPr>
          <w:ilvl w:val="0"/>
          <w:numId w:val="1"/>
        </w:numPr>
      </w:pPr>
      <w:proofErr w:type="gramStart"/>
      <w:r>
        <w:t>This contract shall be governed by the laws of England and Wales</w:t>
      </w:r>
      <w:proofErr w:type="gramEnd"/>
      <w:r>
        <w:t xml:space="preserve">. </w:t>
      </w:r>
      <w:bookmarkStart w:id="0" w:name="_GoBack"/>
      <w:bookmarkEnd w:id="0"/>
    </w:p>
    <w:p w:rsidR="009857A7" w:rsidRDefault="009857A7" w:rsidP="009857A7">
      <w:r>
        <w:t>Disclaimer:</w:t>
      </w:r>
    </w:p>
    <w:p w:rsidR="009857A7" w:rsidRDefault="009857A7" w:rsidP="009857A7">
      <w:r>
        <w:t xml:space="preserve">I am a registered associate nutritionist with the </w:t>
      </w:r>
      <w:r w:rsidR="00915B43">
        <w:t xml:space="preserve">Association for Nutrition and appear on the UK Voluntary Register of Nutritionists (UKVRN) (registration number 10518). As a registered nutritionist, I </w:t>
      </w:r>
      <w:proofErr w:type="gramStart"/>
      <w:r w:rsidR="00915B43">
        <w:t>am bound</w:t>
      </w:r>
      <w:proofErr w:type="gramEnd"/>
      <w:r w:rsidR="00915B43">
        <w:t xml:space="preserve"> by a code of ethics and as such always endeavour to provide accurate and evidence-based information in a responsible manner. Any advice or recommendations provided on this website </w:t>
      </w:r>
      <w:proofErr w:type="gramStart"/>
      <w:r w:rsidR="00915B43">
        <w:t>is meant</w:t>
      </w:r>
      <w:proofErr w:type="gramEnd"/>
      <w:r w:rsidR="00915B43">
        <w:t xml:space="preserve"> for healthy adults and should not replace advice provided by your own healthcare professionals, such as your GP, nurse, or other healthcare professional. </w:t>
      </w:r>
    </w:p>
    <w:p w:rsidR="00915B43" w:rsidRDefault="00915B43" w:rsidP="009857A7">
      <w:r>
        <w:t xml:space="preserve">I have also pledged to blog with integrity, which means I pledge to blog in an honest and transparent manner and treat others with respect. </w:t>
      </w:r>
      <w:proofErr w:type="gramStart"/>
      <w:r>
        <w:t xml:space="preserve">To read the full pledge head to </w:t>
      </w:r>
      <w:hyperlink r:id="rId6" w:history="1">
        <w:r w:rsidRPr="00C45E8F">
          <w:rPr>
            <w:rStyle w:val="Hyperlink"/>
          </w:rPr>
          <w:t>http://www.blogwithintegrity.com/</w:t>
        </w:r>
      </w:hyperlink>
      <w:r>
        <w:t>.</w:t>
      </w:r>
      <w:proofErr w:type="gramEnd"/>
      <w:r>
        <w:t xml:space="preserve"> </w:t>
      </w:r>
    </w:p>
    <w:p w:rsidR="00915B43" w:rsidRDefault="00915B43" w:rsidP="009857A7">
      <w:r>
        <w:t>All of the opinions presented on this website are my own</w:t>
      </w:r>
      <w:r w:rsidR="00090CF2">
        <w:t xml:space="preserve"> unless otherwise stated. Any content that is not my own will be credited to the original author. </w:t>
      </w:r>
    </w:p>
    <w:sectPr w:rsidR="00915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CA0"/>
    <w:multiLevelType w:val="hybridMultilevel"/>
    <w:tmpl w:val="5DECB4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A7"/>
    <w:rsid w:val="00090CF2"/>
    <w:rsid w:val="00476727"/>
    <w:rsid w:val="00915B43"/>
    <w:rsid w:val="009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ogwithintegrit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Oonagh</dc:creator>
  <cp:lastModifiedBy>Oonagh</cp:lastModifiedBy>
  <cp:revision>1</cp:revision>
  <dcterms:created xsi:type="dcterms:W3CDTF">2018-01-23T17:14:00Z</dcterms:created>
  <dcterms:modified xsi:type="dcterms:W3CDTF">2018-01-23T17:46:00Z</dcterms:modified>
</cp:coreProperties>
</file>